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754F31" w:rsidRPr="00754F31" w:rsidRDefault="00981F7A" w:rsidP="00754F31">
      <w:pPr>
        <w:spacing w:before="0" w:beforeAutospacing="0" w:after="0" w:afterAutospacing="0" w:line="276" w:lineRule="auto"/>
        <w:jc w:val="left"/>
        <w:rPr>
          <w:rFonts w:asciiTheme="minorHAnsi" w:eastAsiaTheme="minorHAnsi" w:hAnsiTheme="minorHAnsi"/>
          <w:b/>
          <w:color w:val="auto"/>
          <w:sz w:val="28"/>
          <w:szCs w:val="28"/>
          <w:lang w:eastAsia="en-US"/>
        </w:rPr>
      </w:pPr>
      <w:r>
        <w:rPr>
          <w:rFonts w:asciiTheme="minorHAnsi" w:eastAsiaTheme="minorHAnsi" w:hAnsiTheme="minorHAnsi"/>
          <w:b/>
          <w:color w:val="auto"/>
          <w:sz w:val="28"/>
          <w:szCs w:val="28"/>
          <w:lang w:eastAsia="en-US"/>
        </w:rPr>
        <w:t>Bon turystyczny tylko do końca marca</w:t>
      </w:r>
    </w:p>
    <w:p w:rsidR="00754F31" w:rsidRPr="00754F31" w:rsidRDefault="00754F31" w:rsidP="00754F31">
      <w:pPr>
        <w:spacing w:before="0" w:beforeAutospacing="0" w:after="0" w:afterAutospacing="0" w:line="276" w:lineRule="auto"/>
        <w:jc w:val="left"/>
        <w:rPr>
          <w:rFonts w:asciiTheme="minorHAnsi" w:eastAsiaTheme="minorHAnsi" w:hAnsiTheme="minorHAnsi"/>
          <w:b/>
          <w:color w:val="auto"/>
          <w:szCs w:val="24"/>
          <w:lang w:eastAsia="en-US"/>
        </w:rPr>
      </w:pPr>
    </w:p>
    <w:p w:rsidR="00754F31" w:rsidRPr="00754F31" w:rsidRDefault="00981F7A" w:rsidP="00D955D4">
      <w:pPr>
        <w:spacing w:before="0" w:beforeAutospacing="0" w:after="0" w:afterAutospacing="0" w:line="276" w:lineRule="auto"/>
        <w:rPr>
          <w:rFonts w:asciiTheme="minorHAnsi" w:eastAsiaTheme="minorHAnsi" w:hAnsiTheme="minorHAnsi"/>
          <w:b/>
          <w:color w:val="auto"/>
          <w:szCs w:val="24"/>
          <w:lang w:eastAsia="en-US"/>
        </w:rPr>
      </w:pPr>
      <w:r>
        <w:rPr>
          <w:rFonts w:asciiTheme="minorHAnsi" w:eastAsiaTheme="minorHAnsi" w:hAnsiTheme="minorHAnsi"/>
          <w:b/>
          <w:color w:val="auto"/>
          <w:szCs w:val="24"/>
          <w:lang w:eastAsia="en-US"/>
        </w:rPr>
        <w:t>To już</w:t>
      </w:r>
      <w:r w:rsidR="00E71BC0">
        <w:rPr>
          <w:rFonts w:asciiTheme="minorHAnsi" w:eastAsiaTheme="minorHAnsi" w:hAnsiTheme="minorHAnsi"/>
          <w:b/>
          <w:color w:val="auto"/>
          <w:szCs w:val="24"/>
          <w:lang w:eastAsia="en-US"/>
        </w:rPr>
        <w:t xml:space="preserve"> ostateczny </w:t>
      </w:r>
      <w:r w:rsidR="00754F31" w:rsidRPr="00754F31">
        <w:rPr>
          <w:rFonts w:asciiTheme="minorHAnsi" w:eastAsiaTheme="minorHAnsi" w:hAnsiTheme="minorHAnsi"/>
          <w:b/>
          <w:color w:val="auto"/>
          <w:szCs w:val="24"/>
          <w:lang w:eastAsia="en-US"/>
        </w:rPr>
        <w:t>moment, by wykorzystać bon turystyczny. Na  43</w:t>
      </w:r>
      <w:r w:rsidR="00932A46">
        <w:rPr>
          <w:rFonts w:asciiTheme="minorHAnsi" w:eastAsiaTheme="minorHAnsi" w:hAnsiTheme="minorHAnsi"/>
          <w:b/>
          <w:color w:val="auto"/>
          <w:szCs w:val="24"/>
          <w:lang w:eastAsia="en-US"/>
        </w:rPr>
        <w:t>0</w:t>
      </w:r>
      <w:r w:rsidR="00754F31" w:rsidRPr="00754F31">
        <w:rPr>
          <w:rFonts w:asciiTheme="minorHAnsi" w:eastAsiaTheme="minorHAnsi" w:hAnsiTheme="minorHAnsi"/>
          <w:b/>
          <w:color w:val="auto"/>
          <w:szCs w:val="24"/>
          <w:lang w:eastAsia="en-US"/>
        </w:rPr>
        <w:t xml:space="preserve"> tys. uprawnionych w Wielkopolsce osób, wciąż nieaktywnych jest ponad </w:t>
      </w:r>
      <w:r w:rsidR="00932A46">
        <w:rPr>
          <w:rFonts w:asciiTheme="minorHAnsi" w:eastAsiaTheme="minorHAnsi" w:hAnsiTheme="minorHAnsi"/>
          <w:b/>
          <w:color w:val="auto"/>
          <w:szCs w:val="24"/>
          <w:lang w:eastAsia="en-US"/>
        </w:rPr>
        <w:t>5</w:t>
      </w:r>
      <w:r>
        <w:rPr>
          <w:rFonts w:asciiTheme="minorHAnsi" w:eastAsiaTheme="minorHAnsi" w:hAnsiTheme="minorHAnsi"/>
          <w:b/>
          <w:color w:val="auto"/>
          <w:szCs w:val="24"/>
          <w:lang w:eastAsia="en-US"/>
        </w:rPr>
        <w:t>2</w:t>
      </w:r>
      <w:r w:rsidR="00754F31" w:rsidRPr="00754F31">
        <w:rPr>
          <w:rFonts w:asciiTheme="minorHAnsi" w:eastAsiaTheme="minorHAnsi" w:hAnsiTheme="minorHAnsi"/>
          <w:b/>
          <w:color w:val="auto"/>
          <w:szCs w:val="24"/>
          <w:lang w:eastAsia="en-US"/>
        </w:rPr>
        <w:t xml:space="preserve"> tys. bonów. Warto się pospieszyć, bo ważność </w:t>
      </w:r>
      <w:r w:rsidR="0070706A">
        <w:rPr>
          <w:rFonts w:asciiTheme="minorHAnsi" w:eastAsiaTheme="minorHAnsi" w:hAnsiTheme="minorHAnsi"/>
          <w:b/>
          <w:color w:val="auto"/>
          <w:szCs w:val="24"/>
          <w:lang w:eastAsia="en-US"/>
        </w:rPr>
        <w:t xml:space="preserve">bonu </w:t>
      </w:r>
      <w:r w:rsidR="00754F31" w:rsidRPr="00754F31">
        <w:rPr>
          <w:rFonts w:asciiTheme="minorHAnsi" w:eastAsiaTheme="minorHAnsi" w:hAnsiTheme="minorHAnsi"/>
          <w:b/>
          <w:color w:val="auto"/>
          <w:szCs w:val="24"/>
          <w:lang w:eastAsia="en-US"/>
        </w:rPr>
        <w:t xml:space="preserve">upływa </w:t>
      </w:r>
      <w:r w:rsidR="00D955D4">
        <w:rPr>
          <w:rFonts w:asciiTheme="minorHAnsi" w:eastAsiaTheme="minorHAnsi" w:hAnsiTheme="minorHAnsi"/>
          <w:b/>
          <w:color w:val="auto"/>
          <w:szCs w:val="24"/>
          <w:lang w:eastAsia="en-US"/>
        </w:rPr>
        <w:t>31 marca</w:t>
      </w:r>
      <w:r w:rsidR="00754F31" w:rsidRPr="00754F31">
        <w:rPr>
          <w:rFonts w:asciiTheme="minorHAnsi" w:eastAsiaTheme="minorHAnsi" w:hAnsiTheme="minorHAnsi"/>
          <w:b/>
          <w:color w:val="auto"/>
          <w:szCs w:val="24"/>
          <w:lang w:eastAsia="en-US"/>
        </w:rPr>
        <w:t>. Po tym terminie nie będzie można nim opłacić wypoczynku ani pobytu w hotelu.</w:t>
      </w:r>
    </w:p>
    <w:p w:rsidR="00754F31" w:rsidRPr="00754F31" w:rsidRDefault="00754F31" w:rsidP="00D955D4">
      <w:pPr>
        <w:spacing w:before="0" w:beforeAutospacing="0" w:after="0" w:afterAutospacing="0" w:line="276" w:lineRule="auto"/>
        <w:rPr>
          <w:rFonts w:asciiTheme="minorHAnsi" w:eastAsiaTheme="minorHAnsi" w:hAnsiTheme="minorHAnsi"/>
          <w:b/>
          <w:color w:val="auto"/>
          <w:szCs w:val="24"/>
          <w:lang w:eastAsia="en-US"/>
        </w:rPr>
      </w:pPr>
    </w:p>
    <w:p w:rsidR="00754F31" w:rsidRPr="00754F31" w:rsidRDefault="00754F31" w:rsidP="00D955D4">
      <w:pPr>
        <w:spacing w:before="0" w:beforeAutospacing="0" w:after="0" w:afterAutospacing="0" w:line="276" w:lineRule="auto"/>
        <w:rPr>
          <w:rFonts w:asciiTheme="minorHAnsi" w:eastAsiaTheme="minorHAnsi" w:hAnsiTheme="minorHAnsi"/>
          <w:color w:val="auto"/>
          <w:szCs w:val="24"/>
          <w:lang w:eastAsia="en-US"/>
        </w:rPr>
      </w:pPr>
      <w:r w:rsidRPr="00754F31">
        <w:rPr>
          <w:rFonts w:asciiTheme="minorHAnsi" w:eastAsiaTheme="minorHAnsi" w:hAnsiTheme="minorHAnsi"/>
          <w:color w:val="auto"/>
          <w:szCs w:val="24"/>
          <w:lang w:eastAsia="en-US"/>
        </w:rPr>
        <w:t xml:space="preserve">Od sierpnia 2020 r. za pomocą bonu rodzice mogą płacić za usługi hotelarskie lub imprezy turystyczne na terenie Polski. Do tej pory transakcje opłacone przez Wielkopolan za pośrednictwem bonu wyniosły </w:t>
      </w:r>
      <w:r w:rsidR="00932A46">
        <w:rPr>
          <w:rFonts w:asciiTheme="minorHAnsi" w:eastAsiaTheme="minorHAnsi" w:hAnsiTheme="minorHAnsi"/>
          <w:color w:val="auto"/>
          <w:szCs w:val="24"/>
          <w:lang w:eastAsia="en-US"/>
        </w:rPr>
        <w:t>29</w:t>
      </w:r>
      <w:r w:rsidR="00981F7A">
        <w:rPr>
          <w:rFonts w:asciiTheme="minorHAnsi" w:eastAsiaTheme="minorHAnsi" w:hAnsiTheme="minorHAnsi"/>
          <w:color w:val="auto"/>
          <w:szCs w:val="24"/>
          <w:lang w:eastAsia="en-US"/>
        </w:rPr>
        <w:t>7</w:t>
      </w:r>
      <w:r w:rsidRPr="00754F31">
        <w:rPr>
          <w:rFonts w:asciiTheme="minorHAnsi" w:eastAsiaTheme="minorHAnsi" w:hAnsiTheme="minorHAnsi"/>
          <w:color w:val="auto"/>
          <w:szCs w:val="24"/>
          <w:lang w:eastAsia="en-US"/>
        </w:rPr>
        <w:t xml:space="preserve"> mln zł. Z pośród 43</w:t>
      </w:r>
      <w:r w:rsidR="00932A46">
        <w:rPr>
          <w:rFonts w:asciiTheme="minorHAnsi" w:eastAsiaTheme="minorHAnsi" w:hAnsiTheme="minorHAnsi"/>
          <w:color w:val="auto"/>
          <w:szCs w:val="24"/>
          <w:lang w:eastAsia="en-US"/>
        </w:rPr>
        <w:t>0</w:t>
      </w:r>
      <w:r w:rsidRPr="00754F31">
        <w:rPr>
          <w:rFonts w:asciiTheme="minorHAnsi" w:eastAsiaTheme="minorHAnsi" w:hAnsiTheme="minorHAnsi"/>
          <w:color w:val="auto"/>
          <w:szCs w:val="24"/>
          <w:lang w:eastAsia="en-US"/>
        </w:rPr>
        <w:t xml:space="preserve"> tys.  przyznanych bonów aktywowano ponad </w:t>
      </w:r>
      <w:r w:rsidR="00932A46">
        <w:rPr>
          <w:rFonts w:asciiTheme="minorHAnsi" w:eastAsiaTheme="minorHAnsi" w:hAnsiTheme="minorHAnsi"/>
          <w:color w:val="auto"/>
          <w:szCs w:val="24"/>
          <w:lang w:eastAsia="en-US"/>
        </w:rPr>
        <w:t>37</w:t>
      </w:r>
      <w:r w:rsidR="00981F7A">
        <w:rPr>
          <w:rFonts w:asciiTheme="minorHAnsi" w:eastAsiaTheme="minorHAnsi" w:hAnsiTheme="minorHAnsi"/>
          <w:color w:val="auto"/>
          <w:szCs w:val="24"/>
          <w:lang w:eastAsia="en-US"/>
        </w:rPr>
        <w:t>7</w:t>
      </w:r>
      <w:r w:rsidRPr="00754F31">
        <w:rPr>
          <w:rFonts w:asciiTheme="minorHAnsi" w:eastAsiaTheme="minorHAnsi" w:hAnsiTheme="minorHAnsi"/>
          <w:color w:val="auto"/>
          <w:szCs w:val="24"/>
          <w:lang w:eastAsia="en-US"/>
        </w:rPr>
        <w:t xml:space="preserve"> tys. Wciąż nieaktywnych pozostaje ponad </w:t>
      </w:r>
      <w:r w:rsidR="00932A46">
        <w:rPr>
          <w:rFonts w:asciiTheme="minorHAnsi" w:eastAsiaTheme="minorHAnsi" w:hAnsiTheme="minorHAnsi"/>
          <w:color w:val="auto"/>
          <w:szCs w:val="24"/>
          <w:lang w:eastAsia="en-US"/>
        </w:rPr>
        <w:t>5</w:t>
      </w:r>
      <w:r w:rsidR="00981F7A">
        <w:rPr>
          <w:rFonts w:asciiTheme="minorHAnsi" w:eastAsiaTheme="minorHAnsi" w:hAnsiTheme="minorHAnsi"/>
          <w:color w:val="auto"/>
          <w:szCs w:val="24"/>
          <w:lang w:eastAsia="en-US"/>
        </w:rPr>
        <w:t>2</w:t>
      </w:r>
      <w:r w:rsidRPr="00754F31">
        <w:rPr>
          <w:rFonts w:asciiTheme="minorHAnsi" w:eastAsiaTheme="minorHAnsi" w:hAnsiTheme="minorHAnsi"/>
          <w:color w:val="auto"/>
          <w:szCs w:val="24"/>
          <w:lang w:eastAsia="en-US"/>
        </w:rPr>
        <w:t xml:space="preserve"> tys.</w:t>
      </w:r>
    </w:p>
    <w:p w:rsidR="00754F31" w:rsidRPr="00754F31" w:rsidRDefault="00754F31" w:rsidP="00D955D4">
      <w:pPr>
        <w:spacing w:before="0" w:beforeAutospacing="0" w:after="0" w:afterAutospacing="0" w:line="276" w:lineRule="auto"/>
        <w:rPr>
          <w:rFonts w:asciiTheme="minorHAnsi" w:eastAsiaTheme="minorHAnsi" w:hAnsiTheme="minorHAnsi"/>
          <w:color w:val="auto"/>
          <w:szCs w:val="24"/>
          <w:lang w:eastAsia="en-US"/>
        </w:rPr>
      </w:pPr>
    </w:p>
    <w:p w:rsidR="00754F31" w:rsidRPr="00754F31" w:rsidRDefault="00754F31" w:rsidP="00D955D4">
      <w:pPr>
        <w:spacing w:before="0" w:beforeAutospacing="0" w:after="0" w:afterAutospacing="0" w:line="276" w:lineRule="auto"/>
        <w:rPr>
          <w:rFonts w:asciiTheme="minorHAnsi" w:eastAsiaTheme="minorHAnsi" w:hAnsiTheme="minorHAnsi"/>
          <w:b/>
          <w:color w:val="auto"/>
          <w:szCs w:val="24"/>
          <w:lang w:eastAsia="en-US"/>
        </w:rPr>
      </w:pPr>
      <w:r w:rsidRPr="00754F31">
        <w:rPr>
          <w:rFonts w:asciiTheme="minorHAnsi" w:eastAsiaTheme="minorHAnsi" w:hAnsiTheme="minorHAnsi"/>
          <w:b/>
          <w:color w:val="auto"/>
          <w:szCs w:val="24"/>
          <w:lang w:eastAsia="en-US"/>
        </w:rPr>
        <w:t>500 zł lub 1000 zł</w:t>
      </w:r>
    </w:p>
    <w:p w:rsidR="00754F31" w:rsidRPr="00754F31" w:rsidRDefault="00754F31" w:rsidP="00D955D4">
      <w:pPr>
        <w:spacing w:before="0" w:beforeAutospacing="0" w:after="0" w:afterAutospacing="0" w:line="276" w:lineRule="auto"/>
        <w:rPr>
          <w:rFonts w:asciiTheme="minorHAnsi" w:eastAsiaTheme="minorHAnsi" w:hAnsiTheme="minorHAnsi"/>
          <w:b/>
          <w:color w:val="auto"/>
          <w:szCs w:val="24"/>
          <w:lang w:eastAsia="en-US"/>
        </w:rPr>
      </w:pPr>
    </w:p>
    <w:p w:rsidR="00754F31" w:rsidRPr="00754F31" w:rsidRDefault="00754F31" w:rsidP="00D955D4">
      <w:pPr>
        <w:spacing w:before="0" w:beforeAutospacing="0" w:after="0" w:afterAutospacing="0"/>
        <w:rPr>
          <w:rFonts w:asciiTheme="minorHAnsi" w:eastAsiaTheme="minorHAnsi" w:hAnsiTheme="minorHAnsi"/>
          <w:color w:val="auto"/>
          <w:szCs w:val="24"/>
          <w:lang w:eastAsia="en-US"/>
        </w:rPr>
      </w:pPr>
      <w:r w:rsidRPr="00754F31">
        <w:rPr>
          <w:rFonts w:eastAsiaTheme="minorHAnsi"/>
          <w:color w:val="auto"/>
          <w:szCs w:val="24"/>
          <w:lang w:eastAsia="en-US"/>
        </w:rPr>
        <w:t xml:space="preserve">Przypomnijmy, bon przyznawany jest na dziecko urodzone do końca 2021 rokiem, na które przysługuje świadczenie wychowawcze lub dodatek wychowawczy Rodzina 500 plus. </w:t>
      </w:r>
      <w:r w:rsidRPr="00754F31">
        <w:rPr>
          <w:rFonts w:eastAsiaTheme="minorHAnsi"/>
          <w:color w:val="auto"/>
          <w:szCs w:val="24"/>
          <w:lang w:eastAsia="en-US"/>
        </w:rPr>
        <w:br/>
        <w:t>Na dziecko przysługuje jeden bon w wysokości 500 zł. Dzieci z orzeczoną niepełnosprawnością dostaną dwa bony w wysokości 500 zł, jednak, aby otrzymać drugi, należy złożyć odpowiednie oświadczenie na Platformie Usług Elektronicznych ZUS.</w:t>
      </w:r>
    </w:p>
    <w:p w:rsidR="00754F31" w:rsidRPr="00754F31" w:rsidRDefault="00754F31" w:rsidP="00D955D4">
      <w:pPr>
        <w:spacing w:before="0" w:beforeAutospacing="0" w:after="0" w:afterAutospacing="0" w:line="276" w:lineRule="auto"/>
        <w:rPr>
          <w:rFonts w:asciiTheme="minorHAnsi" w:eastAsiaTheme="minorHAnsi" w:hAnsiTheme="minorHAnsi"/>
          <w:color w:val="auto"/>
          <w:szCs w:val="24"/>
          <w:lang w:eastAsia="en-US"/>
        </w:rPr>
      </w:pPr>
    </w:p>
    <w:p w:rsidR="00754F31" w:rsidRPr="00754F31" w:rsidRDefault="00754F31" w:rsidP="00D955D4">
      <w:pPr>
        <w:spacing w:before="0" w:beforeAutospacing="0" w:after="0" w:afterAutospacing="0" w:line="276" w:lineRule="auto"/>
        <w:rPr>
          <w:rFonts w:asciiTheme="minorHAnsi" w:eastAsiaTheme="minorHAnsi" w:hAnsiTheme="minorHAnsi"/>
          <w:b/>
          <w:color w:val="auto"/>
          <w:szCs w:val="24"/>
          <w:lang w:eastAsia="en-US"/>
        </w:rPr>
      </w:pPr>
      <w:r w:rsidRPr="00754F31">
        <w:rPr>
          <w:rFonts w:asciiTheme="minorHAnsi" w:eastAsiaTheme="minorHAnsi" w:hAnsiTheme="minorHAnsi"/>
          <w:b/>
          <w:color w:val="auto"/>
          <w:szCs w:val="24"/>
          <w:lang w:eastAsia="en-US"/>
        </w:rPr>
        <w:t>Bon dostępny tylko na PUE</w:t>
      </w:r>
    </w:p>
    <w:p w:rsidR="00754F31" w:rsidRPr="00754F31" w:rsidRDefault="00754F31" w:rsidP="00D955D4">
      <w:pPr>
        <w:spacing w:before="0" w:beforeAutospacing="0" w:after="0" w:afterAutospacing="0" w:line="276" w:lineRule="auto"/>
        <w:rPr>
          <w:rFonts w:asciiTheme="minorHAnsi" w:eastAsiaTheme="minorHAnsi" w:hAnsiTheme="minorHAnsi"/>
          <w:b/>
          <w:color w:val="auto"/>
          <w:szCs w:val="24"/>
          <w:lang w:eastAsia="en-US"/>
        </w:rPr>
      </w:pPr>
    </w:p>
    <w:p w:rsidR="00754F31" w:rsidRPr="00754F31" w:rsidRDefault="00754F31" w:rsidP="00D955D4">
      <w:pPr>
        <w:spacing w:before="0" w:beforeAutospacing="0" w:after="0" w:afterAutospacing="0" w:line="276" w:lineRule="auto"/>
        <w:rPr>
          <w:rFonts w:asciiTheme="minorHAnsi" w:eastAsiaTheme="minorHAnsi" w:hAnsiTheme="minorHAnsi"/>
          <w:color w:val="auto"/>
          <w:szCs w:val="24"/>
          <w:lang w:eastAsia="en-US"/>
        </w:rPr>
      </w:pPr>
      <w:r w:rsidRPr="00754F31">
        <w:rPr>
          <w:rFonts w:asciiTheme="minorHAnsi" w:eastAsiaTheme="minorHAnsi" w:hAnsiTheme="minorHAnsi"/>
          <w:color w:val="auto"/>
          <w:szCs w:val="24"/>
          <w:lang w:eastAsia="en-US"/>
        </w:rPr>
        <w:t>Bon turystyczny jest dostępny tylko na Platformie Usług Elektronicznych. Aktywacja bonów jest bardzo prosta. Rodzic, który pobiera świadczenie 500 plus na dziecko taki bon ma u siebie na profilu PUE. Wystarczy wejść na swój profil, w zakładkę „ogólny”, następnie po lewej stronie ekranu odnajdziemy zakładkę „bon turystyczny”. Po kliknięciu w nią zostaniemy poproszeni o uzupełnienie niezbędnych danych kontaktowych, czyli adresu email i numer telefonu komórkowego. Po czym przechodzimy do aktywacji. Zarówno aktywacja, jak i płatność bonem turystycznym, jest bardzo prosta, nie wymaga od nas jakiś skomplikowanych czynności. Aktywować bon można w dowolnym momencie, nawet na dzień przed planowanym wyjazdem.</w:t>
      </w:r>
    </w:p>
    <w:p w:rsidR="00754F31" w:rsidRPr="00754F31" w:rsidRDefault="00754F31" w:rsidP="00D955D4">
      <w:pPr>
        <w:spacing w:before="0" w:beforeAutospacing="0" w:after="0" w:afterAutospacing="0" w:line="276" w:lineRule="auto"/>
        <w:rPr>
          <w:rFonts w:asciiTheme="minorHAnsi" w:eastAsiaTheme="minorHAnsi" w:hAnsiTheme="minorHAnsi"/>
          <w:color w:val="auto"/>
          <w:szCs w:val="24"/>
          <w:lang w:eastAsia="en-US"/>
        </w:rPr>
      </w:pPr>
    </w:p>
    <w:p w:rsidR="00754F31" w:rsidRPr="00754F31" w:rsidRDefault="00754F31" w:rsidP="00D955D4">
      <w:pPr>
        <w:spacing w:before="0" w:beforeAutospacing="0" w:after="0" w:afterAutospacing="0" w:line="276" w:lineRule="auto"/>
        <w:rPr>
          <w:rFonts w:asciiTheme="minorHAnsi" w:eastAsiaTheme="minorHAnsi" w:hAnsiTheme="minorHAnsi"/>
          <w:b/>
          <w:color w:val="auto"/>
          <w:szCs w:val="24"/>
          <w:lang w:eastAsia="en-US"/>
        </w:rPr>
      </w:pPr>
      <w:r w:rsidRPr="00754F31">
        <w:rPr>
          <w:rFonts w:asciiTheme="minorHAnsi" w:eastAsiaTheme="minorHAnsi" w:hAnsiTheme="minorHAnsi"/>
          <w:b/>
          <w:color w:val="auto"/>
          <w:szCs w:val="24"/>
          <w:lang w:eastAsia="en-US"/>
        </w:rPr>
        <w:t xml:space="preserve">Płatność do </w:t>
      </w:r>
      <w:r w:rsidR="00D955D4">
        <w:rPr>
          <w:rFonts w:asciiTheme="minorHAnsi" w:eastAsiaTheme="minorHAnsi" w:hAnsiTheme="minorHAnsi"/>
          <w:b/>
          <w:color w:val="auto"/>
          <w:szCs w:val="24"/>
          <w:lang w:eastAsia="en-US"/>
        </w:rPr>
        <w:t>31 marca</w:t>
      </w:r>
    </w:p>
    <w:p w:rsidR="00754F31" w:rsidRPr="00754F31" w:rsidRDefault="00754F31" w:rsidP="00D955D4">
      <w:pPr>
        <w:spacing w:before="0" w:beforeAutospacing="0" w:after="0" w:afterAutospacing="0" w:line="276" w:lineRule="auto"/>
        <w:rPr>
          <w:rFonts w:asciiTheme="minorHAnsi" w:eastAsiaTheme="minorHAnsi" w:hAnsiTheme="minorHAnsi"/>
          <w:b/>
          <w:color w:val="auto"/>
          <w:szCs w:val="24"/>
          <w:lang w:eastAsia="en-US"/>
        </w:rPr>
      </w:pPr>
    </w:p>
    <w:p w:rsidR="00754F31" w:rsidRPr="00754F31" w:rsidRDefault="00754F31" w:rsidP="00D955D4">
      <w:pPr>
        <w:spacing w:before="0" w:beforeAutospacing="0" w:after="0" w:afterAutospacing="0" w:line="276" w:lineRule="auto"/>
        <w:rPr>
          <w:rFonts w:asciiTheme="minorHAnsi" w:eastAsiaTheme="minorHAnsi" w:hAnsiTheme="minorHAnsi"/>
          <w:color w:val="auto"/>
          <w:szCs w:val="24"/>
          <w:lang w:eastAsia="en-US"/>
        </w:rPr>
      </w:pPr>
      <w:r w:rsidRPr="00754F31">
        <w:rPr>
          <w:rFonts w:asciiTheme="minorHAnsi" w:eastAsiaTheme="minorHAnsi" w:hAnsiTheme="minorHAnsi"/>
          <w:color w:val="auto"/>
          <w:szCs w:val="24"/>
          <w:lang w:eastAsia="en-US"/>
        </w:rPr>
        <w:t xml:space="preserve">Bon przyznawany jest w  formie dokumentu elektronicznego. Ma on unikalny 16-cyfrowy numer. Nie podlega on wymianie na gotówkę ani inne środki płatnicze. Można nim płacić kilkakrotnie, aż do wyczerpania kwoty. Bon turystyczny ważny jest do końca </w:t>
      </w:r>
      <w:r w:rsidR="00D955D4">
        <w:rPr>
          <w:rFonts w:asciiTheme="minorHAnsi" w:eastAsiaTheme="minorHAnsi" w:hAnsiTheme="minorHAnsi"/>
          <w:color w:val="auto"/>
          <w:szCs w:val="24"/>
          <w:lang w:eastAsia="en-US"/>
        </w:rPr>
        <w:t>marca</w:t>
      </w:r>
      <w:r w:rsidRPr="00754F31">
        <w:rPr>
          <w:rFonts w:asciiTheme="minorHAnsi" w:eastAsiaTheme="minorHAnsi" w:hAnsiTheme="minorHAnsi"/>
          <w:color w:val="auto"/>
          <w:szCs w:val="24"/>
          <w:lang w:eastAsia="en-US"/>
        </w:rPr>
        <w:t xml:space="preserve"> tego </w:t>
      </w:r>
      <w:r w:rsidRPr="00754F31">
        <w:rPr>
          <w:rFonts w:asciiTheme="minorHAnsi" w:eastAsiaTheme="minorHAnsi" w:hAnsiTheme="minorHAnsi"/>
          <w:color w:val="auto"/>
          <w:szCs w:val="24"/>
          <w:lang w:eastAsia="en-US"/>
        </w:rPr>
        <w:lastRenderedPageBreak/>
        <w:t>roku. Do tego czasu trzeba zrealizować płatność bonem, zaś sama usługa może się odbyć nawet po tej dacie.</w:t>
      </w:r>
    </w:p>
    <w:p w:rsidR="00754F31" w:rsidRPr="00754F31" w:rsidRDefault="00754F31" w:rsidP="00D955D4">
      <w:pPr>
        <w:spacing w:before="0" w:beforeAutospacing="0" w:after="0" w:afterAutospacing="0" w:line="276" w:lineRule="auto"/>
        <w:rPr>
          <w:rFonts w:asciiTheme="minorHAnsi" w:eastAsiaTheme="minorHAnsi" w:hAnsiTheme="minorHAnsi"/>
          <w:color w:val="auto"/>
          <w:szCs w:val="24"/>
          <w:lang w:eastAsia="en-US"/>
        </w:rPr>
      </w:pPr>
    </w:p>
    <w:p w:rsidR="00754F31" w:rsidRPr="00754F31" w:rsidRDefault="00754F31" w:rsidP="00D955D4">
      <w:pPr>
        <w:spacing w:before="0" w:beforeAutospacing="0" w:after="0" w:afterAutospacing="0" w:line="276" w:lineRule="auto"/>
        <w:rPr>
          <w:rFonts w:asciiTheme="minorHAnsi" w:eastAsiaTheme="minorHAnsi" w:hAnsiTheme="minorHAnsi" w:cstheme="minorBidi"/>
          <w:color w:val="000000" w:themeColor="text1"/>
          <w:szCs w:val="24"/>
          <w:lang w:eastAsia="en-US"/>
        </w:rPr>
      </w:pPr>
      <w:r w:rsidRPr="00754F31">
        <w:rPr>
          <w:rFonts w:asciiTheme="minorHAnsi" w:eastAsiaTheme="minorHAnsi" w:hAnsiTheme="minorHAnsi"/>
          <w:color w:val="auto"/>
          <w:szCs w:val="24"/>
          <w:lang w:eastAsia="en-US"/>
        </w:rPr>
        <w:t xml:space="preserve">Płatności można dokonywać w podmiotach, które zarejestrowały się na liście Polskiej Organizacji Turystycznej. Ich lista jest dostępna na stronach bonturystyczny.gov.pl , pot.gov.pl  oraz </w:t>
      </w:r>
      <w:hyperlink r:id="rId8" w:history="1">
        <w:r w:rsidRPr="00981F7A">
          <w:rPr>
            <w:rFonts w:asciiTheme="minorHAnsi" w:eastAsiaTheme="minorHAnsi" w:hAnsiTheme="minorHAnsi"/>
            <w:color w:val="auto"/>
            <w:szCs w:val="24"/>
            <w:lang w:eastAsia="en-US"/>
          </w:rPr>
          <w:t>p</w:t>
        </w:r>
        <w:r w:rsidRPr="00981F7A">
          <w:rPr>
            <w:rFonts w:asciiTheme="minorHAnsi" w:eastAsiaTheme="minorHAnsi" w:hAnsiTheme="minorHAnsi"/>
            <w:color w:val="auto"/>
            <w:szCs w:val="24"/>
            <w:lang w:eastAsia="en-US"/>
          </w:rPr>
          <w:t>o</w:t>
        </w:r>
        <w:r w:rsidRPr="00981F7A">
          <w:rPr>
            <w:rFonts w:asciiTheme="minorHAnsi" w:eastAsiaTheme="minorHAnsi" w:hAnsiTheme="minorHAnsi"/>
            <w:color w:val="auto"/>
            <w:szCs w:val="24"/>
            <w:lang w:eastAsia="en-US"/>
          </w:rPr>
          <w:t>lska.travel</w:t>
        </w:r>
      </w:hyperlink>
      <w:r w:rsidR="00981F7A" w:rsidRPr="00981F7A">
        <w:rPr>
          <w:rFonts w:asciiTheme="minorHAnsi" w:eastAsiaTheme="minorHAnsi" w:hAnsiTheme="minorHAnsi"/>
          <w:color w:val="auto"/>
          <w:szCs w:val="24"/>
          <w:lang w:eastAsia="en-US"/>
        </w:rPr>
        <w:t>.pl.</w:t>
      </w:r>
    </w:p>
    <w:p w:rsidR="00754F31" w:rsidRPr="00754F31" w:rsidRDefault="00754F31" w:rsidP="00D955D4">
      <w:pPr>
        <w:spacing w:before="0" w:beforeAutospacing="0" w:after="0" w:afterAutospacing="0" w:line="276" w:lineRule="auto"/>
        <w:rPr>
          <w:rFonts w:asciiTheme="minorHAnsi" w:eastAsiaTheme="minorHAnsi" w:hAnsiTheme="minorHAnsi"/>
          <w:color w:val="auto"/>
          <w:szCs w:val="24"/>
          <w:lang w:eastAsia="en-US"/>
        </w:rPr>
      </w:pPr>
    </w:p>
    <w:p w:rsidR="00754F31" w:rsidRPr="00754F31" w:rsidRDefault="00754F31" w:rsidP="00D955D4">
      <w:pPr>
        <w:spacing w:before="0" w:beforeAutospacing="0" w:after="0" w:afterAutospacing="0" w:line="276" w:lineRule="auto"/>
        <w:rPr>
          <w:rFonts w:asciiTheme="minorHAnsi" w:eastAsiaTheme="minorHAnsi" w:hAnsiTheme="minorHAnsi"/>
          <w:color w:val="auto"/>
          <w:szCs w:val="24"/>
          <w:lang w:eastAsia="en-US"/>
        </w:rPr>
      </w:pPr>
      <w:r w:rsidRPr="00754F31">
        <w:rPr>
          <w:rFonts w:asciiTheme="minorHAnsi" w:eastAsiaTheme="minorHAnsi" w:hAnsiTheme="minorHAnsi"/>
          <w:color w:val="auto"/>
          <w:szCs w:val="24"/>
          <w:lang w:eastAsia="en-US"/>
        </w:rPr>
        <w:t>Dla wszystkich, którzy mają pytania związane z funkcjonowaniem bonu</w:t>
      </w:r>
      <w:r w:rsidR="0070706A">
        <w:rPr>
          <w:rFonts w:asciiTheme="minorHAnsi" w:eastAsiaTheme="minorHAnsi" w:hAnsiTheme="minorHAnsi"/>
          <w:color w:val="auto"/>
          <w:szCs w:val="24"/>
          <w:lang w:eastAsia="en-US"/>
        </w:rPr>
        <w:t>,</w:t>
      </w:r>
      <w:r w:rsidRPr="00754F31">
        <w:rPr>
          <w:rFonts w:asciiTheme="minorHAnsi" w:eastAsiaTheme="minorHAnsi" w:hAnsiTheme="minorHAnsi"/>
          <w:color w:val="auto"/>
          <w:szCs w:val="24"/>
          <w:lang w:eastAsia="en-US"/>
        </w:rPr>
        <w:t xml:space="preserve"> Zakład Ubezpieczeń Społecznych</w:t>
      </w:r>
      <w:r w:rsidR="0070706A">
        <w:rPr>
          <w:rFonts w:asciiTheme="minorHAnsi" w:eastAsiaTheme="minorHAnsi" w:hAnsiTheme="minorHAnsi"/>
          <w:color w:val="auto"/>
          <w:szCs w:val="24"/>
          <w:lang w:eastAsia="en-US"/>
        </w:rPr>
        <w:t xml:space="preserve"> uruchomił specjalną infolinie, czynna </w:t>
      </w:r>
      <w:r w:rsidRPr="00754F31">
        <w:rPr>
          <w:rFonts w:asciiTheme="minorHAnsi" w:eastAsiaTheme="minorHAnsi" w:hAnsiTheme="minorHAnsi"/>
          <w:color w:val="auto"/>
          <w:szCs w:val="24"/>
          <w:lang w:eastAsia="en-US"/>
        </w:rPr>
        <w:t>codziennie w godz. 7</w:t>
      </w:r>
      <w:r w:rsidR="0070706A">
        <w:rPr>
          <w:rFonts w:asciiTheme="minorHAnsi" w:eastAsiaTheme="minorHAnsi" w:hAnsiTheme="minorHAnsi"/>
          <w:color w:val="auto"/>
          <w:szCs w:val="24"/>
          <w:lang w:eastAsia="en-US"/>
        </w:rPr>
        <w:t xml:space="preserve">.00 – </w:t>
      </w:r>
      <w:r w:rsidRPr="00754F31">
        <w:rPr>
          <w:rFonts w:asciiTheme="minorHAnsi" w:eastAsiaTheme="minorHAnsi" w:hAnsiTheme="minorHAnsi"/>
          <w:color w:val="auto"/>
          <w:szCs w:val="24"/>
          <w:lang w:eastAsia="en-US"/>
        </w:rPr>
        <w:t>20</w:t>
      </w:r>
      <w:r w:rsidR="0070706A">
        <w:rPr>
          <w:rFonts w:asciiTheme="minorHAnsi" w:eastAsiaTheme="minorHAnsi" w:hAnsiTheme="minorHAnsi"/>
          <w:color w:val="auto"/>
          <w:szCs w:val="24"/>
          <w:lang w:eastAsia="en-US"/>
        </w:rPr>
        <w:t>.00,</w:t>
      </w:r>
      <w:r w:rsidRPr="00754F31">
        <w:rPr>
          <w:rFonts w:asciiTheme="minorHAnsi" w:eastAsiaTheme="minorHAnsi" w:hAnsiTheme="minorHAnsi"/>
          <w:color w:val="auto"/>
          <w:szCs w:val="24"/>
          <w:lang w:eastAsia="en-US"/>
        </w:rPr>
        <w:t xml:space="preserve"> pod numerem 22 11 22 111, a pytania można też zadawać pisząc na adres: bon@zus.pl</w:t>
      </w:r>
      <w:r w:rsidR="00981F7A">
        <w:rPr>
          <w:rFonts w:asciiTheme="minorHAnsi" w:eastAsiaTheme="minorHAnsi" w:hAnsiTheme="minorHAnsi"/>
          <w:color w:val="auto"/>
          <w:szCs w:val="24"/>
          <w:lang w:eastAsia="en-US"/>
        </w:rPr>
        <w:t>.</w:t>
      </w:r>
      <w:bookmarkStart w:id="0" w:name="_GoBack"/>
      <w:bookmarkEnd w:id="0"/>
    </w:p>
    <w:p w:rsidR="00AA1F4F" w:rsidRPr="00AA1F4F" w:rsidRDefault="00AA1F4F" w:rsidP="00AA1F4F">
      <w:pPr>
        <w:spacing w:before="0" w:beforeAutospacing="0" w:after="0" w:afterAutospacing="0"/>
        <w:rPr>
          <w:rFonts w:asciiTheme="minorHAnsi" w:eastAsiaTheme="minorHAnsi" w:hAnsiTheme="minorHAnsi"/>
          <w:color w:val="auto"/>
          <w:szCs w:val="24"/>
          <w:lang w:eastAsia="en-US"/>
        </w:rPr>
      </w:pPr>
    </w:p>
    <w:p w:rsidR="00A824C3" w:rsidRDefault="00A824C3" w:rsidP="00AA1F4F">
      <w:pPr>
        <w:spacing w:before="0" w:beforeAutospacing="0" w:after="0" w:afterAutospacing="0"/>
        <w:jc w:val="left"/>
        <w:rPr>
          <w:rFonts w:asciiTheme="minorHAnsi" w:hAnsiTheme="minorHAnsi" w:cs="Helvetica"/>
          <w:szCs w:val="24"/>
        </w:rPr>
      </w:pPr>
    </w:p>
    <w:p w:rsidR="001C3963" w:rsidRDefault="001C3963" w:rsidP="00AA1F4F">
      <w:pPr>
        <w:spacing w:before="0" w:beforeAutospacing="0" w:after="0" w:afterAutospacing="0"/>
        <w:jc w:val="left"/>
        <w:rPr>
          <w:rFonts w:asciiTheme="minorHAnsi" w:hAnsiTheme="minorHAnsi" w:cs="Helvetica"/>
          <w:szCs w:val="24"/>
        </w:rPr>
      </w:pPr>
    </w:p>
    <w:p w:rsidR="001C3963" w:rsidRDefault="001C3963" w:rsidP="00AA1F4F">
      <w:pPr>
        <w:spacing w:before="0" w:beforeAutospacing="0" w:after="0" w:afterAutospacing="0"/>
        <w:jc w:val="left"/>
        <w:rPr>
          <w:rFonts w:asciiTheme="minorHAnsi" w:hAnsiTheme="minorHAnsi" w:cs="Helvetica"/>
          <w:szCs w:val="24"/>
        </w:rPr>
      </w:pPr>
      <w:r>
        <w:rPr>
          <w:rFonts w:asciiTheme="minorHAnsi" w:hAnsiTheme="minorHAnsi" w:cs="Helvetica"/>
          <w:szCs w:val="24"/>
        </w:rPr>
        <w:t>Marlena Nowicka</w:t>
      </w:r>
    </w:p>
    <w:p w:rsidR="001C3963" w:rsidRDefault="001C3963" w:rsidP="00AA1F4F">
      <w:pPr>
        <w:spacing w:before="0" w:beforeAutospacing="0" w:after="0" w:afterAutospacing="0"/>
        <w:jc w:val="left"/>
        <w:rPr>
          <w:rFonts w:asciiTheme="minorHAnsi" w:hAnsiTheme="minorHAnsi" w:cs="Helvetica"/>
          <w:szCs w:val="24"/>
        </w:rPr>
      </w:pPr>
      <w:r>
        <w:rPr>
          <w:rFonts w:asciiTheme="minorHAnsi" w:hAnsiTheme="minorHAnsi" w:cs="Helvetica"/>
          <w:szCs w:val="24"/>
        </w:rPr>
        <w:t xml:space="preserve">rzeczniczka prasowa ZUS </w:t>
      </w:r>
    </w:p>
    <w:p w:rsidR="001C3963" w:rsidRPr="00A824C3" w:rsidRDefault="001C3963" w:rsidP="00AA1F4F">
      <w:pPr>
        <w:spacing w:before="0" w:beforeAutospacing="0" w:after="0" w:afterAutospacing="0"/>
        <w:jc w:val="left"/>
        <w:rPr>
          <w:rFonts w:asciiTheme="minorHAnsi" w:hAnsiTheme="minorHAnsi" w:cs="Helvetica"/>
          <w:szCs w:val="24"/>
        </w:rPr>
      </w:pPr>
      <w:r>
        <w:rPr>
          <w:rFonts w:asciiTheme="minorHAnsi" w:hAnsiTheme="minorHAnsi" w:cs="Helvetica"/>
          <w:szCs w:val="24"/>
        </w:rPr>
        <w:t>w Wielkopolsce</w:t>
      </w:r>
    </w:p>
    <w:sectPr w:rsidR="001C3963" w:rsidRPr="00A824C3">
      <w:footerReference w:type="default" r:id="rId9"/>
      <w:footerReference w:type="first" r:id="rId10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D4E" w:rsidRDefault="00C14D4E">
      <w:pPr>
        <w:spacing w:before="0" w:after="0"/>
      </w:pPr>
      <w:r>
        <w:separator/>
      </w:r>
    </w:p>
  </w:endnote>
  <w:endnote w:type="continuationSeparator" w:id="0">
    <w:p w:rsidR="00C14D4E" w:rsidRDefault="00C14D4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981F7A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C14D4E">
      <w:fldChar w:fldCharType="begin"/>
    </w:r>
    <w:r w:rsidR="00C14D4E">
      <w:instrText xml:space="preserve"> NUMPAGES  \* MERGEFORMAT </w:instrText>
    </w:r>
    <w:r w:rsidR="00C14D4E">
      <w:fldChar w:fldCharType="separate"/>
    </w:r>
    <w:r w:rsidR="00981F7A" w:rsidRPr="00981F7A">
      <w:rPr>
        <w:rStyle w:val="StopkastronyZnak"/>
        <w:noProof/>
      </w:rPr>
      <w:t>2</w:t>
    </w:r>
    <w:r w:rsidR="00C14D4E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D4E" w:rsidRDefault="00C14D4E">
      <w:pPr>
        <w:spacing w:before="0" w:after="0"/>
      </w:pPr>
      <w:r>
        <w:separator/>
      </w:r>
    </w:p>
  </w:footnote>
  <w:footnote w:type="continuationSeparator" w:id="0">
    <w:p w:rsidR="00C14D4E" w:rsidRDefault="00C14D4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809AD"/>
    <w:rsid w:val="000E2A9E"/>
    <w:rsid w:val="001153EB"/>
    <w:rsid w:val="00151F89"/>
    <w:rsid w:val="001554E1"/>
    <w:rsid w:val="001C3963"/>
    <w:rsid w:val="00204846"/>
    <w:rsid w:val="00286D95"/>
    <w:rsid w:val="002C0883"/>
    <w:rsid w:val="002C2B21"/>
    <w:rsid w:val="002C4BCD"/>
    <w:rsid w:val="002F0C7F"/>
    <w:rsid w:val="00374BC5"/>
    <w:rsid w:val="003D3155"/>
    <w:rsid w:val="003D799C"/>
    <w:rsid w:val="0046767C"/>
    <w:rsid w:val="00485A02"/>
    <w:rsid w:val="00496F48"/>
    <w:rsid w:val="004A5E03"/>
    <w:rsid w:val="00554007"/>
    <w:rsid w:val="00592CB3"/>
    <w:rsid w:val="005E3DE3"/>
    <w:rsid w:val="005E683D"/>
    <w:rsid w:val="005F1081"/>
    <w:rsid w:val="005F35CB"/>
    <w:rsid w:val="005F7C0D"/>
    <w:rsid w:val="00604F06"/>
    <w:rsid w:val="00612656"/>
    <w:rsid w:val="00637029"/>
    <w:rsid w:val="006C0EFF"/>
    <w:rsid w:val="006E4CF3"/>
    <w:rsid w:val="0070706A"/>
    <w:rsid w:val="00712BCC"/>
    <w:rsid w:val="00725AF5"/>
    <w:rsid w:val="00754F31"/>
    <w:rsid w:val="007A6BEE"/>
    <w:rsid w:val="007C36C6"/>
    <w:rsid w:val="0083665B"/>
    <w:rsid w:val="00841560"/>
    <w:rsid w:val="00847040"/>
    <w:rsid w:val="0091680F"/>
    <w:rsid w:val="00932A46"/>
    <w:rsid w:val="0096435C"/>
    <w:rsid w:val="00981F7A"/>
    <w:rsid w:val="0099205E"/>
    <w:rsid w:val="009C7269"/>
    <w:rsid w:val="009F21B1"/>
    <w:rsid w:val="009F4D40"/>
    <w:rsid w:val="00A824C3"/>
    <w:rsid w:val="00A93999"/>
    <w:rsid w:val="00AA1F4F"/>
    <w:rsid w:val="00AB0599"/>
    <w:rsid w:val="00AD7739"/>
    <w:rsid w:val="00B2109E"/>
    <w:rsid w:val="00B27706"/>
    <w:rsid w:val="00B316E3"/>
    <w:rsid w:val="00BD516C"/>
    <w:rsid w:val="00C0484C"/>
    <w:rsid w:val="00C143E6"/>
    <w:rsid w:val="00C14D4E"/>
    <w:rsid w:val="00CC79C7"/>
    <w:rsid w:val="00D36A83"/>
    <w:rsid w:val="00D6440C"/>
    <w:rsid w:val="00D6582B"/>
    <w:rsid w:val="00D857BF"/>
    <w:rsid w:val="00D955D4"/>
    <w:rsid w:val="00D978C4"/>
    <w:rsid w:val="00DD39F2"/>
    <w:rsid w:val="00DD5656"/>
    <w:rsid w:val="00DF5B90"/>
    <w:rsid w:val="00E06176"/>
    <w:rsid w:val="00E17444"/>
    <w:rsid w:val="00E205BA"/>
    <w:rsid w:val="00E71BC0"/>
    <w:rsid w:val="00E731DE"/>
    <w:rsid w:val="00E94112"/>
    <w:rsid w:val="00EB0B1D"/>
    <w:rsid w:val="00EF3EAE"/>
    <w:rsid w:val="00F00D7C"/>
    <w:rsid w:val="00F74398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ska.trave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2</cp:revision>
  <cp:lastPrinted>2017-08-31T10:00:00Z</cp:lastPrinted>
  <dcterms:created xsi:type="dcterms:W3CDTF">2023-03-09T10:07:00Z</dcterms:created>
  <dcterms:modified xsi:type="dcterms:W3CDTF">2023-03-09T10:07:00Z</dcterms:modified>
</cp:coreProperties>
</file>